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37" w:rsidRDefault="00D40F37" w:rsidP="00D40F37">
      <w:pPr>
        <w:rPr>
          <w:rFonts w:hint="eastAsia"/>
        </w:rPr>
      </w:pPr>
      <w:r>
        <w:rPr>
          <w:rFonts w:hint="eastAsia"/>
        </w:rPr>
        <w:t>ペルー経済（インフォーマル経済を支える労働者）</w:t>
      </w:r>
    </w:p>
    <w:p w:rsidR="00D40F37" w:rsidRDefault="00D40F37" w:rsidP="00D40F37"/>
    <w:p w:rsidR="00D40F37" w:rsidRDefault="00D40F37" w:rsidP="00D40F37">
      <w:pPr>
        <w:rPr>
          <w:rFonts w:hint="eastAsia"/>
        </w:rPr>
      </w:pPr>
      <w:r>
        <w:rPr>
          <w:rFonts w:hint="eastAsia"/>
        </w:rPr>
        <w:t xml:space="preserve">　５日付当地各紙は，ペルーの労働者数の７４．３％がインフォーマルにあたるとする国家統計情報庁（ＩＮＥＩ）発表を大きく取り上げている</w:t>
      </w:r>
      <w:bookmarkStart w:id="0" w:name="_GoBack"/>
      <w:bookmarkEnd w:id="0"/>
      <w:r>
        <w:rPr>
          <w:rFonts w:hint="eastAsia"/>
        </w:rPr>
        <w:t>。</w:t>
      </w:r>
    </w:p>
    <w:p w:rsidR="00D40F37" w:rsidRDefault="00D40F37" w:rsidP="00D40F37"/>
    <w:p w:rsidR="00D40F37" w:rsidRDefault="00D40F37" w:rsidP="00D40F37">
      <w:pPr>
        <w:rPr>
          <w:rFonts w:hint="eastAsia"/>
        </w:rPr>
      </w:pPr>
      <w:r>
        <w:rPr>
          <w:rFonts w:hint="eastAsia"/>
        </w:rPr>
        <w:t>１　見出し</w:t>
      </w:r>
    </w:p>
    <w:p w:rsidR="00D40F37" w:rsidRDefault="00D40F37" w:rsidP="00D40F37">
      <w:pPr>
        <w:rPr>
          <w:rFonts w:hint="eastAsia"/>
        </w:rPr>
      </w:pPr>
      <w:r>
        <w:rPr>
          <w:rFonts w:hint="eastAsia"/>
        </w:rPr>
        <w:t>「ペルー労働者数の７４．３％がインフォーマル」（エクスプレソ紙）</w:t>
      </w:r>
    </w:p>
    <w:p w:rsidR="00D40F37" w:rsidRDefault="00D40F37" w:rsidP="00D40F37">
      <w:pPr>
        <w:rPr>
          <w:rFonts w:hint="eastAsia"/>
        </w:rPr>
      </w:pPr>
      <w:r>
        <w:rPr>
          <w:rFonts w:hint="eastAsia"/>
        </w:rPr>
        <w:t>「ペルーの１５州で８０％を超えるインフォーマル従事者」（ヘスティオン紙）</w:t>
      </w:r>
    </w:p>
    <w:p w:rsidR="00D40F37" w:rsidRDefault="00D40F37" w:rsidP="00D40F37">
      <w:pPr>
        <w:rPr>
          <w:rFonts w:hint="eastAsia"/>
        </w:rPr>
      </w:pPr>
      <w:r>
        <w:rPr>
          <w:rFonts w:hint="eastAsia"/>
        </w:rPr>
        <w:t>「ペルーの労働者の７４．３％がインフォーマル従事者」（ラ・レプブリカ紙）</w:t>
      </w:r>
    </w:p>
    <w:p w:rsidR="00D40F37" w:rsidRDefault="00D40F37" w:rsidP="00D40F37">
      <w:pPr>
        <w:rPr>
          <w:rFonts w:hint="eastAsia"/>
        </w:rPr>
      </w:pPr>
      <w:r>
        <w:rPr>
          <w:rFonts w:hint="eastAsia"/>
        </w:rPr>
        <w:t>「６００万を超えるインフォーマル企業が存在」（ペルー２１紙）</w:t>
      </w:r>
    </w:p>
    <w:p w:rsidR="00D40F37" w:rsidRDefault="00D40F37" w:rsidP="00D40F37"/>
    <w:p w:rsidR="00D40F37" w:rsidRDefault="00D40F37" w:rsidP="00D40F37">
      <w:pPr>
        <w:rPr>
          <w:rFonts w:hint="eastAsia"/>
        </w:rPr>
      </w:pPr>
      <w:r>
        <w:rPr>
          <w:rFonts w:hint="eastAsia"/>
        </w:rPr>
        <w:t>２　本文要旨</w:t>
      </w:r>
    </w:p>
    <w:p w:rsidR="00D40F37" w:rsidRDefault="00D40F37" w:rsidP="00D40F37">
      <w:pPr>
        <w:rPr>
          <w:rFonts w:hint="eastAsia"/>
        </w:rPr>
      </w:pPr>
      <w:r>
        <w:rPr>
          <w:rFonts w:hint="eastAsia"/>
        </w:rPr>
        <w:t>（１）４日，国家統計情報庁（ＩＮＥＩ）はペルー国内の経済活動人口（ＰＥＡ）１５，５４１千人（２０１２年データ）の約４分の３（７４．３％）がインフォーマル従事者であることを含む統計データを公表した。</w:t>
      </w:r>
    </w:p>
    <w:p w:rsidR="00D40F37" w:rsidRDefault="00D40F37" w:rsidP="00D40F37"/>
    <w:p w:rsidR="00D40F37" w:rsidRDefault="00D40F37" w:rsidP="00D40F37">
      <w:pPr>
        <w:rPr>
          <w:rFonts w:hint="eastAsia"/>
        </w:rPr>
      </w:pPr>
      <w:r>
        <w:rPr>
          <w:rFonts w:hint="eastAsia"/>
        </w:rPr>
        <w:t>（２）また，同データによれば，ペルー国内の６９０万以上の企業がインフォーマルに属し，その大部分（９８．４％）が従業員が１～５名の小規模企業にあたるとされている。</w:t>
      </w:r>
    </w:p>
    <w:p w:rsidR="00D40F37" w:rsidRDefault="00D40F37" w:rsidP="00D40F37"/>
    <w:p w:rsidR="00D40F37" w:rsidRDefault="00D40F37" w:rsidP="00D40F37">
      <w:pPr>
        <w:rPr>
          <w:rFonts w:hint="eastAsia"/>
        </w:rPr>
      </w:pPr>
      <w:r>
        <w:rPr>
          <w:rFonts w:hint="eastAsia"/>
        </w:rPr>
        <w:t>（３）特に，地方のインフォーマル従事者が多く，ペルー国内の１５の州で８０％を超えており，そのうち，ワンカベリカ州，ピウラ州，プノ州では９０％を超えている。</w:t>
      </w:r>
    </w:p>
    <w:p w:rsidR="00D40F37" w:rsidRDefault="00D40F37" w:rsidP="00D40F37"/>
    <w:p w:rsidR="00D40F37" w:rsidRDefault="00D40F37" w:rsidP="00D40F37">
      <w:pPr>
        <w:rPr>
          <w:rFonts w:hint="eastAsia"/>
        </w:rPr>
      </w:pPr>
      <w:r>
        <w:rPr>
          <w:rFonts w:hint="eastAsia"/>
        </w:rPr>
        <w:t>（４）インフォーマルに属する労働者を分野別比率で見ると，農水産業が３３．８％と一番高く，商業（２３．９％），運輸業（１２．２％），製造業（７．８％），宿泊業（７．５％），建設業（３．５％）と続く。</w:t>
      </w:r>
    </w:p>
    <w:p w:rsidR="00D40F37" w:rsidRDefault="00D40F37" w:rsidP="00D40F37"/>
    <w:p w:rsidR="00BE2D56" w:rsidRDefault="00D40F37" w:rsidP="00D40F37">
      <w:r>
        <w:rPr>
          <w:rFonts w:hint="eastAsia"/>
        </w:rPr>
        <w:t>（５）なお，５年前（２００７年）のデータによればＰＥＡ１４，１９７千人に対して約８割（７９．９％）がインフォーマル従事者である。これは，ペルー経済全体としてこの５年間（２００７年～２０１２年）で約３４．９％成長したのに対し，インフォーマル従事者の比率はわずか５％程度しか減少しておらず，ペルー国内に潜在する問題として危惧されるものである。（了）</w:t>
      </w:r>
    </w:p>
    <w:sectPr w:rsidR="00BE2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37"/>
    <w:rsid w:val="00BE2D56"/>
    <w:rsid w:val="00D4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1</cp:revision>
  <dcterms:created xsi:type="dcterms:W3CDTF">2014-06-13T03:07:00Z</dcterms:created>
  <dcterms:modified xsi:type="dcterms:W3CDTF">2014-06-13T03:09:00Z</dcterms:modified>
</cp:coreProperties>
</file>